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pacing w:before="180" w:lineRule="auto"/>
        <w:jc w:val="center"/>
        <w:rPr>
          <w:rFonts w:ascii="Montserrat" w:cs="Montserrat" w:eastAsia="Montserrat" w:hAnsi="Montserrat"/>
          <w:b w:val="1"/>
          <w:color w:val="111111"/>
          <w:sz w:val="44"/>
          <w:szCs w:val="44"/>
        </w:rPr>
      </w:pPr>
      <w:r w:rsidDel="00000000" w:rsidR="00000000" w:rsidRPr="00000000">
        <w:rPr>
          <w:rFonts w:ascii="Montserrat" w:cs="Montserrat" w:eastAsia="Montserrat" w:hAnsi="Montserrat"/>
          <w:b w:val="1"/>
          <w:color w:val="111111"/>
          <w:sz w:val="44"/>
          <w:szCs w:val="44"/>
          <w:rtl w:val="0"/>
        </w:rPr>
        <w:t xml:space="preserve">¿Cuánto cuesta vivir cerca de los parques más importantes de Latinoamérica?</w:t>
      </w:r>
      <w:r w:rsidDel="00000000" w:rsidR="00000000" w:rsidRPr="00000000">
        <w:rPr>
          <w:rtl w:val="0"/>
        </w:rPr>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pacing w:before="180" w:lineRule="auto"/>
        <w:jc w:val="both"/>
        <w:rPr>
          <w:rFonts w:ascii="Montserrat" w:cs="Montserrat" w:eastAsia="Montserrat" w:hAnsi="Montserrat"/>
          <w:color w:val="111111"/>
        </w:rPr>
      </w:pPr>
      <w:r w:rsidDel="00000000" w:rsidR="00000000" w:rsidRPr="00000000">
        <w:rPr>
          <w:rFonts w:ascii="Montserrat" w:cs="Montserrat" w:eastAsia="Montserrat" w:hAnsi="Montserrat"/>
          <w:b w:val="1"/>
          <w:color w:val="111111"/>
          <w:rtl w:val="0"/>
        </w:rPr>
        <w:t xml:space="preserve">9 de enero de 2023, Santiago, Chile.</w:t>
      </w:r>
      <w:r w:rsidDel="00000000" w:rsidR="00000000" w:rsidRPr="00000000">
        <w:rPr>
          <w:rFonts w:ascii="Montserrat" w:cs="Montserrat" w:eastAsia="Montserrat" w:hAnsi="Montserrat"/>
          <w:color w:val="111111"/>
          <w:rtl w:val="0"/>
        </w:rPr>
        <w:t xml:space="preserve"> Vivir cerca de un parque es un privilegio deseado por muchas personas, pues son espacios que ofrecen innumerables beneficios para la salud, el medio ambiente y la calidad de vida. Por esta razón, </w:t>
      </w:r>
      <w:hyperlink r:id="rId6">
        <w:r w:rsidDel="00000000" w:rsidR="00000000" w:rsidRPr="00000000">
          <w:rPr>
            <w:rFonts w:ascii="Montserrat" w:cs="Montserrat" w:eastAsia="Montserrat" w:hAnsi="Montserrat"/>
            <w:color w:val="1155cc"/>
            <w:u w:val="single"/>
            <w:rtl w:val="0"/>
          </w:rPr>
          <w:t xml:space="preserve">Trovit</w:t>
        </w:r>
      </w:hyperlink>
      <w:r w:rsidDel="00000000" w:rsidR="00000000" w:rsidRPr="00000000">
        <w:rPr>
          <w:rFonts w:ascii="Montserrat" w:cs="Montserrat" w:eastAsia="Montserrat" w:hAnsi="Montserrat"/>
          <w:color w:val="111111"/>
          <w:rtl w:val="0"/>
        </w:rPr>
        <w:t xml:space="preserve">, el portal global de búsqueda de inmuebles, analizó cuánto cuesta rentar un departamento cerca </w:t>
      </w:r>
      <w:r w:rsidDel="00000000" w:rsidR="00000000" w:rsidRPr="00000000">
        <w:rPr>
          <w:rFonts w:ascii="Montserrat" w:cs="Montserrat" w:eastAsia="Montserrat" w:hAnsi="Montserrat"/>
          <w:color w:val="111111"/>
          <w:rtl w:val="0"/>
        </w:rPr>
        <w:t xml:space="preserve">de los parques más importante</w:t>
      </w:r>
      <w:r w:rsidDel="00000000" w:rsidR="00000000" w:rsidRPr="00000000">
        <w:rPr>
          <w:rFonts w:ascii="Montserrat" w:cs="Montserrat" w:eastAsia="Montserrat" w:hAnsi="Montserrat"/>
          <w:color w:val="111111"/>
          <w:rtl w:val="0"/>
        </w:rPr>
        <w:t xml:space="preserve">s de 6 ciudades de Latinoamérica. </w:t>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pacing w:before="180" w:lineRule="auto"/>
        <w:jc w:val="both"/>
        <w:rPr>
          <w:rFonts w:ascii="Montserrat" w:cs="Montserrat" w:eastAsia="Montserrat" w:hAnsi="Montserrat"/>
          <w:color w:val="111111"/>
        </w:rPr>
      </w:pPr>
      <w:r w:rsidDel="00000000" w:rsidR="00000000" w:rsidRPr="00000000">
        <w:rPr>
          <w:rFonts w:ascii="Montserrat" w:cs="Montserrat" w:eastAsia="Montserrat" w:hAnsi="Montserrat"/>
          <w:color w:val="111111"/>
          <w:rtl w:val="0"/>
        </w:rPr>
        <w:t xml:space="preserve">En esta infografía puedes ver los resultados del análisis. </w:t>
      </w:r>
      <w:r w:rsidDel="00000000" w:rsidR="00000000" w:rsidRPr="00000000">
        <w:rPr>
          <w:rFonts w:ascii="Montserrat" w:cs="Montserrat" w:eastAsia="Montserrat" w:hAnsi="Montserrat"/>
          <w:color w:val="111111"/>
          <w:rtl w:val="0"/>
        </w:rPr>
        <w:t xml:space="preserve">Descárgala en alta resolución </w:t>
      </w:r>
      <w:hyperlink r:id="rId7">
        <w:r w:rsidDel="00000000" w:rsidR="00000000" w:rsidRPr="00000000">
          <w:rPr>
            <w:rFonts w:ascii="Montserrat" w:cs="Montserrat" w:eastAsia="Montserrat" w:hAnsi="Montserrat"/>
            <w:color w:val="1155cc"/>
            <w:u w:val="single"/>
            <w:rtl w:val="0"/>
          </w:rPr>
          <w:t xml:space="preserve">aquí</w:t>
        </w:r>
      </w:hyperlink>
      <w:r w:rsidDel="00000000" w:rsidR="00000000" w:rsidRPr="00000000">
        <w:rPr>
          <w:rFonts w:ascii="Montserrat" w:cs="Montserrat" w:eastAsia="Montserrat" w:hAnsi="Montserrat"/>
          <w:color w:val="111111"/>
          <w:rtl w:val="0"/>
        </w:rPr>
        <w:t xml:space="preserve">.</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pacing w:before="180" w:lineRule="auto"/>
        <w:jc w:val="center"/>
        <w:rPr>
          <w:rFonts w:ascii="Montserrat" w:cs="Montserrat" w:eastAsia="Montserrat" w:hAnsi="Montserrat"/>
          <w:color w:val="111111"/>
        </w:rPr>
      </w:pPr>
      <w:r w:rsidDel="00000000" w:rsidR="00000000" w:rsidRPr="00000000">
        <w:rPr>
          <w:rFonts w:ascii="Montserrat" w:cs="Montserrat" w:eastAsia="Montserrat" w:hAnsi="Montserrat"/>
          <w:color w:val="111111"/>
        </w:rPr>
        <w:drawing>
          <wp:inline distB="114300" distT="114300" distL="114300" distR="114300">
            <wp:extent cx="3409950" cy="4824367"/>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409950" cy="4824367"/>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pacing w:before="180" w:lineRule="auto"/>
        <w:jc w:val="both"/>
        <w:rPr>
          <w:rFonts w:ascii="Montserrat" w:cs="Montserrat" w:eastAsia="Montserrat" w:hAnsi="Montserrat"/>
          <w:b w:val="1"/>
          <w:color w:val="111111"/>
          <w:sz w:val="28"/>
          <w:szCs w:val="28"/>
        </w:rPr>
      </w:pPr>
      <w:r w:rsidDel="00000000" w:rsidR="00000000" w:rsidRPr="00000000">
        <w:rPr>
          <w:rFonts w:ascii="Montserrat" w:cs="Montserrat" w:eastAsia="Montserrat" w:hAnsi="Montserrat"/>
          <w:b w:val="1"/>
          <w:color w:val="111111"/>
          <w:sz w:val="28"/>
          <w:szCs w:val="28"/>
          <w:rtl w:val="0"/>
        </w:rPr>
        <w:t xml:space="preserve">El costo de vivir cerca de los parques</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pacing w:before="180" w:lineRule="auto"/>
        <w:jc w:val="both"/>
        <w:rPr>
          <w:rFonts w:ascii="Montserrat" w:cs="Montserrat" w:eastAsia="Montserrat" w:hAnsi="Montserrat"/>
          <w:color w:val="111111"/>
        </w:rPr>
      </w:pPr>
      <w:r w:rsidDel="00000000" w:rsidR="00000000" w:rsidRPr="00000000">
        <w:rPr>
          <w:rFonts w:ascii="Montserrat" w:cs="Montserrat" w:eastAsia="Montserrat" w:hAnsi="Montserrat"/>
          <w:color w:val="111111"/>
          <w:rtl w:val="0"/>
        </w:rPr>
        <w:t xml:space="preserve">Según el estudio de Properati, el parque más caro para vivir cerca es el </w:t>
      </w:r>
      <w:r w:rsidDel="00000000" w:rsidR="00000000" w:rsidRPr="00000000">
        <w:rPr>
          <w:rFonts w:ascii="Montserrat" w:cs="Montserrat" w:eastAsia="Montserrat" w:hAnsi="Montserrat"/>
          <w:b w:val="1"/>
          <w:color w:val="111111"/>
          <w:rtl w:val="0"/>
        </w:rPr>
        <w:t xml:space="preserve">Parque 3 de Febrero</w:t>
      </w:r>
      <w:r w:rsidDel="00000000" w:rsidR="00000000" w:rsidRPr="00000000">
        <w:rPr>
          <w:rFonts w:ascii="Montserrat" w:cs="Montserrat" w:eastAsia="Montserrat" w:hAnsi="Montserrat"/>
          <w:color w:val="111111"/>
          <w:rtl w:val="0"/>
        </w:rPr>
        <w:t xml:space="preserve">, ubicado en la </w:t>
      </w:r>
      <w:r w:rsidDel="00000000" w:rsidR="00000000" w:rsidRPr="00000000">
        <w:rPr>
          <w:rFonts w:ascii="Montserrat" w:cs="Montserrat" w:eastAsia="Montserrat" w:hAnsi="Montserrat"/>
          <w:b w:val="1"/>
          <w:color w:val="111111"/>
          <w:rtl w:val="0"/>
        </w:rPr>
        <w:t xml:space="preserve">Ciudad Autónoma de Buenos Aires</w:t>
      </w:r>
      <w:r w:rsidDel="00000000" w:rsidR="00000000" w:rsidRPr="00000000">
        <w:rPr>
          <w:rFonts w:ascii="Montserrat" w:cs="Montserrat" w:eastAsia="Montserrat" w:hAnsi="Montserrat"/>
          <w:color w:val="111111"/>
          <w:rtl w:val="0"/>
        </w:rPr>
        <w:t xml:space="preserve">. El precio promedio del alquiler para un departamento de 70 </w:t>
      </w:r>
      <w:r w:rsidDel="00000000" w:rsidR="00000000" w:rsidRPr="00000000">
        <w:rPr>
          <w:rFonts w:ascii="Montserrat" w:cs="Montserrat" w:eastAsia="Montserrat" w:hAnsi="Montserrat"/>
          <w:rtl w:val="0"/>
        </w:rPr>
        <w:t xml:space="preserve">m</w:t>
      </w:r>
      <w:r w:rsidDel="00000000" w:rsidR="00000000" w:rsidRPr="00000000">
        <w:rPr>
          <w:rFonts w:ascii="Montserrat" w:cs="Montserrat" w:eastAsia="Montserrat" w:hAnsi="Montserrat"/>
          <w:highlight w:val="white"/>
          <w:vertAlign w:val="superscript"/>
          <w:rtl w:val="0"/>
        </w:rPr>
        <w:t xml:space="preserve">2</w:t>
      </w:r>
      <w:r w:rsidDel="00000000" w:rsidR="00000000" w:rsidRPr="00000000">
        <w:rPr>
          <w:rFonts w:ascii="Montserrat" w:cs="Montserrat" w:eastAsia="Montserrat" w:hAnsi="Montserrat"/>
          <w:color w:val="111111"/>
          <w:rtl w:val="0"/>
        </w:rPr>
        <w:t xml:space="preserve"> cerca de este parque es de $2,718 dólares al mes. Este parque, también conocido como Bosques de Palermo, es uno de los más grandes y visitados de la ciudad, con una superficie de 1.05 </w:t>
      </w:r>
      <w:r w:rsidDel="00000000" w:rsidR="00000000" w:rsidRPr="00000000">
        <w:rPr>
          <w:rFonts w:ascii="Montserrat" w:cs="Montserrat" w:eastAsia="Montserrat" w:hAnsi="Montserrat"/>
          <w:rtl w:val="0"/>
        </w:rPr>
        <w:t xml:space="preserve">km</w:t>
      </w:r>
      <w:r w:rsidDel="00000000" w:rsidR="00000000" w:rsidRPr="00000000">
        <w:rPr>
          <w:rFonts w:ascii="Montserrat" w:cs="Montserrat" w:eastAsia="Montserrat" w:hAnsi="Montserrat"/>
          <w:highlight w:val="white"/>
          <w:vertAlign w:val="superscript"/>
          <w:rtl w:val="0"/>
        </w:rPr>
        <w:t xml:space="preserve">2</w:t>
      </w:r>
      <w:r w:rsidDel="00000000" w:rsidR="00000000" w:rsidRPr="00000000">
        <w:rPr>
          <w:rFonts w:ascii="Montserrat" w:cs="Montserrat" w:eastAsia="Montserrat" w:hAnsi="Montserrat"/>
          <w:color w:val="111111"/>
          <w:rtl w:val="0"/>
        </w:rPr>
        <w:t xml:space="preserve">. Cuenta con lagos, rosedales, jardines botánicos y zoológicos, entre otras atracciones. </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pacing w:before="180" w:lineRule="auto"/>
        <w:jc w:val="both"/>
        <w:rPr>
          <w:rFonts w:ascii="Montserrat" w:cs="Montserrat" w:eastAsia="Montserrat" w:hAnsi="Montserrat"/>
          <w:color w:val="1155cc"/>
          <w:u w:val="single"/>
        </w:rPr>
      </w:pPr>
      <w:r w:rsidDel="00000000" w:rsidR="00000000" w:rsidRPr="00000000">
        <w:rPr>
          <w:rFonts w:ascii="Montserrat" w:cs="Montserrat" w:eastAsia="Montserrat" w:hAnsi="Montserrat"/>
          <w:color w:val="111111"/>
          <w:rtl w:val="0"/>
        </w:rPr>
        <w:t xml:space="preserve">Por su parte, el parque más barato para vivir cerca es El </w:t>
      </w:r>
      <w:r w:rsidDel="00000000" w:rsidR="00000000" w:rsidRPr="00000000">
        <w:rPr>
          <w:rFonts w:ascii="Montserrat" w:cs="Montserrat" w:eastAsia="Montserrat" w:hAnsi="Montserrat"/>
          <w:b w:val="1"/>
          <w:color w:val="111111"/>
          <w:rtl w:val="0"/>
        </w:rPr>
        <w:t xml:space="preserve">Parque Metropolitano Simón Bolívar</w:t>
      </w:r>
      <w:r w:rsidDel="00000000" w:rsidR="00000000" w:rsidRPr="00000000">
        <w:rPr>
          <w:rFonts w:ascii="Montserrat" w:cs="Montserrat" w:eastAsia="Montserrat" w:hAnsi="Montserrat"/>
          <w:color w:val="111111"/>
          <w:rtl w:val="0"/>
        </w:rPr>
        <w:t xml:space="preserve">, en </w:t>
      </w:r>
      <w:r w:rsidDel="00000000" w:rsidR="00000000" w:rsidRPr="00000000">
        <w:rPr>
          <w:rFonts w:ascii="Montserrat" w:cs="Montserrat" w:eastAsia="Montserrat" w:hAnsi="Montserrat"/>
          <w:b w:val="1"/>
          <w:color w:val="111111"/>
          <w:rtl w:val="0"/>
        </w:rPr>
        <w:t xml:space="preserve">Bogotá</w:t>
      </w:r>
      <w:r w:rsidDel="00000000" w:rsidR="00000000" w:rsidRPr="00000000">
        <w:rPr>
          <w:rFonts w:ascii="Montserrat" w:cs="Montserrat" w:eastAsia="Montserrat" w:hAnsi="Montserrat"/>
          <w:color w:val="111111"/>
          <w:rtl w:val="0"/>
        </w:rPr>
        <w:t xml:space="preserve">. El precio promedio del alquiler para un departamento de 70 </w:t>
      </w:r>
      <w:r w:rsidDel="00000000" w:rsidR="00000000" w:rsidRPr="00000000">
        <w:rPr>
          <w:rFonts w:ascii="Montserrat" w:cs="Montserrat" w:eastAsia="Montserrat" w:hAnsi="Montserrat"/>
          <w:rtl w:val="0"/>
        </w:rPr>
        <w:t xml:space="preserve">m</w:t>
      </w:r>
      <w:r w:rsidDel="00000000" w:rsidR="00000000" w:rsidRPr="00000000">
        <w:rPr>
          <w:rFonts w:ascii="Montserrat" w:cs="Montserrat" w:eastAsia="Montserrat" w:hAnsi="Montserrat"/>
          <w:highlight w:val="white"/>
          <w:vertAlign w:val="superscript"/>
          <w:rtl w:val="0"/>
        </w:rPr>
        <w:t xml:space="preserve">2</w:t>
      </w:r>
      <w:r w:rsidDel="00000000" w:rsidR="00000000" w:rsidRPr="00000000">
        <w:rPr>
          <w:rFonts w:ascii="Montserrat" w:cs="Montserrat" w:eastAsia="Montserrat" w:hAnsi="Montserrat"/>
          <w:color w:val="111111"/>
          <w:rtl w:val="0"/>
        </w:rPr>
        <w:t xml:space="preserve"> cerca de este parque es de $545 dólares al mes. Este es el parque urbano más grande e importante de la ciudad de Bogotá, con una extensión de 1.0</w:t>
      </w:r>
      <w:r w:rsidDel="00000000" w:rsidR="00000000" w:rsidRPr="00000000">
        <w:rPr>
          <w:rFonts w:ascii="Montserrat" w:cs="Montserrat" w:eastAsia="Montserrat" w:hAnsi="Montserrat"/>
          <w:rtl w:val="0"/>
        </w:rPr>
        <w:t xml:space="preserve">2</w:t>
      </w:r>
      <w:r w:rsidDel="00000000" w:rsidR="00000000" w:rsidRPr="00000000">
        <w:rPr>
          <w:rFonts w:ascii="Montserrat" w:cs="Montserrat" w:eastAsia="Montserrat" w:hAnsi="Montserrat"/>
          <w:rtl w:val="0"/>
        </w:rPr>
        <w:t xml:space="preserve"> km</w:t>
      </w:r>
      <w:r w:rsidDel="00000000" w:rsidR="00000000" w:rsidRPr="00000000">
        <w:rPr>
          <w:rFonts w:ascii="Montserrat" w:cs="Montserrat" w:eastAsia="Montserrat" w:hAnsi="Montserrat"/>
          <w:highlight w:val="white"/>
          <w:vertAlign w:val="superscript"/>
          <w:rtl w:val="0"/>
        </w:rPr>
        <w:t xml:space="preserve">2</w:t>
      </w:r>
      <w:r w:rsidDel="00000000" w:rsidR="00000000" w:rsidRPr="00000000">
        <w:rPr>
          <w:rFonts w:ascii="Montserrat" w:cs="Montserrat" w:eastAsia="Montserrat" w:hAnsi="Montserrat"/>
          <w:color w:val="111111"/>
          <w:rtl w:val="0"/>
        </w:rPr>
        <w:t xml:space="preserve">. Está ubicado en el centro geográfico de la ciudad, y cuenta con una variedad de escenarios para la recreación, el deporte y la cultura, y de hecho, es el escenario de grandes eventos masivos, como conciertos, ferias y celebraciones religiosas.</w:t>
      </w:r>
      <w:r w:rsidDel="00000000" w:rsidR="00000000" w:rsidRPr="00000000">
        <w:rPr>
          <w:rtl w:val="0"/>
        </w:rPr>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pacing w:before="180" w:lineRule="auto"/>
        <w:jc w:val="both"/>
        <w:rPr>
          <w:rFonts w:ascii="Montserrat" w:cs="Montserrat" w:eastAsia="Montserrat" w:hAnsi="Montserrat"/>
          <w:b w:val="1"/>
          <w:color w:val="111111"/>
          <w:sz w:val="28"/>
          <w:szCs w:val="28"/>
        </w:rPr>
      </w:pPr>
      <w:r w:rsidDel="00000000" w:rsidR="00000000" w:rsidRPr="00000000">
        <w:rPr>
          <w:rtl w:val="0"/>
        </w:rPr>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pacing w:before="180" w:lineRule="auto"/>
        <w:jc w:val="both"/>
        <w:rPr>
          <w:rFonts w:ascii="Montserrat" w:cs="Montserrat" w:eastAsia="Montserrat" w:hAnsi="Montserrat"/>
          <w:b w:val="1"/>
          <w:color w:val="111111"/>
          <w:sz w:val="28"/>
          <w:szCs w:val="28"/>
        </w:rPr>
      </w:pPr>
      <w:r w:rsidDel="00000000" w:rsidR="00000000" w:rsidRPr="00000000">
        <w:rPr>
          <w:rFonts w:ascii="Montserrat" w:cs="Montserrat" w:eastAsia="Montserrat" w:hAnsi="Montserrat"/>
          <w:b w:val="1"/>
          <w:color w:val="111111"/>
          <w:sz w:val="28"/>
          <w:szCs w:val="28"/>
          <w:rtl w:val="0"/>
        </w:rPr>
        <w:t xml:space="preserve">Los parques más grandes y los más pequeños </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pacing w:before="180" w:lineRule="auto"/>
        <w:jc w:val="both"/>
        <w:rPr>
          <w:rFonts w:ascii="Montserrat" w:cs="Montserrat" w:eastAsia="Montserrat" w:hAnsi="Montserrat"/>
          <w:color w:val="111111"/>
        </w:rPr>
      </w:pPr>
      <w:r w:rsidDel="00000000" w:rsidR="00000000" w:rsidRPr="00000000">
        <w:rPr>
          <w:rFonts w:ascii="Montserrat" w:cs="Montserrat" w:eastAsia="Montserrat" w:hAnsi="Montserrat"/>
          <w:color w:val="111111"/>
          <w:rtl w:val="0"/>
        </w:rPr>
        <w:t xml:space="preserve">El estudio de Properati también revela cuánto </w:t>
      </w:r>
      <w:r w:rsidDel="00000000" w:rsidR="00000000" w:rsidRPr="00000000">
        <w:rPr>
          <w:rFonts w:ascii="Montserrat" w:cs="Montserrat" w:eastAsia="Montserrat" w:hAnsi="Montserrat"/>
          <w:color w:val="111111"/>
          <w:rtl w:val="0"/>
        </w:rPr>
        <w:t xml:space="preserve">cuesta vivir</w:t>
      </w:r>
      <w:r w:rsidDel="00000000" w:rsidR="00000000" w:rsidRPr="00000000">
        <w:rPr>
          <w:rFonts w:ascii="Montserrat" w:cs="Montserrat" w:eastAsia="Montserrat" w:hAnsi="Montserrat"/>
          <w:color w:val="111111"/>
          <w:rtl w:val="0"/>
        </w:rPr>
        <w:t xml:space="preserve"> cerca del </w:t>
      </w:r>
      <w:hyperlink r:id="rId9">
        <w:r w:rsidDel="00000000" w:rsidR="00000000" w:rsidRPr="00000000">
          <w:rPr>
            <w:rFonts w:ascii="Montserrat" w:cs="Montserrat" w:eastAsia="Montserrat" w:hAnsi="Montserrat"/>
            <w:color w:val="1155cc"/>
            <w:u w:val="single"/>
            <w:rtl w:val="0"/>
          </w:rPr>
          <w:t xml:space="preserve">parque más grande de Latinoamérica</w:t>
        </w:r>
      </w:hyperlink>
      <w:r w:rsidDel="00000000" w:rsidR="00000000" w:rsidRPr="00000000">
        <w:rPr>
          <w:rFonts w:ascii="Montserrat" w:cs="Montserrat" w:eastAsia="Montserrat" w:hAnsi="Montserrat"/>
          <w:color w:val="111111"/>
          <w:rtl w:val="0"/>
        </w:rPr>
        <w:t xml:space="preserve">: el </w:t>
      </w:r>
      <w:r w:rsidDel="00000000" w:rsidR="00000000" w:rsidRPr="00000000">
        <w:rPr>
          <w:rFonts w:ascii="Montserrat" w:cs="Montserrat" w:eastAsia="Montserrat" w:hAnsi="Montserrat"/>
          <w:b w:val="1"/>
          <w:color w:val="111111"/>
          <w:rtl w:val="0"/>
        </w:rPr>
        <w:t xml:space="preserve">Bosque de Chapultepec</w:t>
      </w:r>
      <w:r w:rsidDel="00000000" w:rsidR="00000000" w:rsidRPr="00000000">
        <w:rPr>
          <w:rFonts w:ascii="Montserrat" w:cs="Montserrat" w:eastAsia="Montserrat" w:hAnsi="Montserrat"/>
          <w:color w:val="111111"/>
          <w:rtl w:val="0"/>
        </w:rPr>
        <w:t xml:space="preserve">, ubicado en la </w:t>
      </w:r>
      <w:r w:rsidDel="00000000" w:rsidR="00000000" w:rsidRPr="00000000">
        <w:rPr>
          <w:rFonts w:ascii="Montserrat" w:cs="Montserrat" w:eastAsia="Montserrat" w:hAnsi="Montserrat"/>
          <w:b w:val="1"/>
          <w:color w:val="111111"/>
          <w:rtl w:val="0"/>
        </w:rPr>
        <w:t xml:space="preserve">Ciudad de México</w:t>
      </w:r>
      <w:r w:rsidDel="00000000" w:rsidR="00000000" w:rsidRPr="00000000">
        <w:rPr>
          <w:rFonts w:ascii="Montserrat" w:cs="Montserrat" w:eastAsia="Montserrat" w:hAnsi="Montserrat"/>
          <w:color w:val="111111"/>
          <w:rtl w:val="0"/>
        </w:rPr>
        <w:t xml:space="preserve">. El alquiler mensual promedio de un departamento de 70 </w:t>
      </w:r>
      <w:r w:rsidDel="00000000" w:rsidR="00000000" w:rsidRPr="00000000">
        <w:rPr>
          <w:rFonts w:ascii="Montserrat" w:cs="Montserrat" w:eastAsia="Montserrat" w:hAnsi="Montserrat"/>
          <w:rtl w:val="0"/>
        </w:rPr>
        <w:t xml:space="preserve">m</w:t>
      </w:r>
      <w:r w:rsidDel="00000000" w:rsidR="00000000" w:rsidRPr="00000000">
        <w:rPr>
          <w:rFonts w:ascii="Montserrat" w:cs="Montserrat" w:eastAsia="Montserrat" w:hAnsi="Montserrat"/>
          <w:highlight w:val="white"/>
          <w:vertAlign w:val="superscript"/>
          <w:rtl w:val="0"/>
        </w:rPr>
        <w:t xml:space="preserve">2</w:t>
      </w:r>
      <w:r w:rsidDel="00000000" w:rsidR="00000000" w:rsidRPr="00000000">
        <w:rPr>
          <w:rFonts w:ascii="Montserrat" w:cs="Montserrat" w:eastAsia="Montserrat" w:hAnsi="Montserrat"/>
          <w:color w:val="111111"/>
          <w:rtl w:val="0"/>
        </w:rPr>
        <w:t xml:space="preserve"> en sus alrededores es de $2,186 dólares al mes. Este parque es un espacio histórico, cultural y ecológico que tiene una superficie de 6.74 k</w:t>
      </w:r>
      <w:r w:rsidDel="00000000" w:rsidR="00000000" w:rsidRPr="00000000">
        <w:rPr>
          <w:rFonts w:ascii="Montserrat" w:cs="Montserrat" w:eastAsia="Montserrat" w:hAnsi="Montserrat"/>
          <w:rtl w:val="0"/>
        </w:rPr>
        <w:t xml:space="preserve">m</w:t>
      </w:r>
      <w:r w:rsidDel="00000000" w:rsidR="00000000" w:rsidRPr="00000000">
        <w:rPr>
          <w:rFonts w:ascii="Montserrat" w:cs="Montserrat" w:eastAsia="Montserrat" w:hAnsi="Montserrat"/>
          <w:highlight w:val="white"/>
          <w:vertAlign w:val="superscript"/>
          <w:rtl w:val="0"/>
        </w:rPr>
        <w:t xml:space="preserve">2</w:t>
      </w:r>
      <w:r w:rsidDel="00000000" w:rsidR="00000000" w:rsidRPr="00000000">
        <w:rPr>
          <w:rFonts w:ascii="Montserrat" w:cs="Montserrat" w:eastAsia="Montserrat" w:hAnsi="Montserrat"/>
          <w:color w:val="111111"/>
          <w:rtl w:val="0"/>
        </w:rPr>
        <w:t xml:space="preserve"> y alberga museos, monumentos, castillos, lagos, entre otros atractivos. </w:t>
      </w:r>
      <w:r w:rsidDel="00000000" w:rsidR="00000000" w:rsidRPr="00000000">
        <w:rPr>
          <w:rtl w:val="0"/>
        </w:rPr>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pacing w:before="180" w:lineRule="auto"/>
        <w:jc w:val="both"/>
        <w:rPr>
          <w:rFonts w:ascii="Montserrat" w:cs="Montserrat" w:eastAsia="Montserrat" w:hAnsi="Montserrat"/>
          <w:color w:val="111111"/>
        </w:rPr>
      </w:pPr>
      <w:r w:rsidDel="00000000" w:rsidR="00000000" w:rsidRPr="00000000">
        <w:rPr>
          <w:rFonts w:ascii="Montserrat" w:cs="Montserrat" w:eastAsia="Montserrat" w:hAnsi="Montserrat"/>
          <w:color w:val="111111"/>
          <w:rtl w:val="0"/>
        </w:rPr>
        <w:t xml:space="preserve">El </w:t>
      </w:r>
      <w:r w:rsidDel="00000000" w:rsidR="00000000" w:rsidRPr="00000000">
        <w:rPr>
          <w:rFonts w:ascii="Montserrat" w:cs="Montserrat" w:eastAsia="Montserrat" w:hAnsi="Montserrat"/>
          <w:b w:val="1"/>
          <w:color w:val="111111"/>
          <w:rtl w:val="0"/>
        </w:rPr>
        <w:t xml:space="preserve">Parque Metropolitano de Santiago</w:t>
      </w:r>
      <w:r w:rsidDel="00000000" w:rsidR="00000000" w:rsidRPr="00000000">
        <w:rPr>
          <w:rFonts w:ascii="Montserrat" w:cs="Montserrat" w:eastAsia="Montserrat" w:hAnsi="Montserrat"/>
          <w:color w:val="111111"/>
          <w:rtl w:val="0"/>
        </w:rPr>
        <w:t xml:space="preserve">, en </w:t>
      </w:r>
      <w:r w:rsidDel="00000000" w:rsidR="00000000" w:rsidRPr="00000000">
        <w:rPr>
          <w:rFonts w:ascii="Montserrat" w:cs="Montserrat" w:eastAsia="Montserrat" w:hAnsi="Montserrat"/>
          <w:b w:val="1"/>
          <w:color w:val="111111"/>
          <w:rtl w:val="0"/>
        </w:rPr>
        <w:t xml:space="preserve">Santiago de Chile</w:t>
      </w:r>
      <w:r w:rsidDel="00000000" w:rsidR="00000000" w:rsidRPr="00000000">
        <w:rPr>
          <w:rFonts w:ascii="Montserrat" w:cs="Montserrat" w:eastAsia="Montserrat" w:hAnsi="Montserrat"/>
          <w:color w:val="111111"/>
          <w:rtl w:val="0"/>
        </w:rPr>
        <w:t xml:space="preserve">, le sigue como el segundo parque emblemático más grande entre los países analizados, con una superficie de 5.38 k</w:t>
      </w:r>
      <w:r w:rsidDel="00000000" w:rsidR="00000000" w:rsidRPr="00000000">
        <w:rPr>
          <w:rFonts w:ascii="Montserrat" w:cs="Montserrat" w:eastAsia="Montserrat" w:hAnsi="Montserrat"/>
          <w:rtl w:val="0"/>
        </w:rPr>
        <w:t xml:space="preserve">m</w:t>
      </w:r>
      <w:r w:rsidDel="00000000" w:rsidR="00000000" w:rsidRPr="00000000">
        <w:rPr>
          <w:rFonts w:ascii="Montserrat" w:cs="Montserrat" w:eastAsia="Montserrat" w:hAnsi="Montserrat"/>
          <w:highlight w:val="white"/>
          <w:vertAlign w:val="superscript"/>
          <w:rtl w:val="0"/>
        </w:rPr>
        <w:t xml:space="preserve">2</w:t>
      </w:r>
      <w:r w:rsidDel="00000000" w:rsidR="00000000" w:rsidRPr="00000000">
        <w:rPr>
          <w:rFonts w:ascii="Montserrat" w:cs="Montserrat" w:eastAsia="Montserrat" w:hAnsi="Montserrat"/>
          <w:color w:val="111111"/>
          <w:rtl w:val="0"/>
        </w:rPr>
        <w:t xml:space="preserve">. Está formado por varios cerros, siendo el principal el cerro San Cristóbal, y cuenta con numerosos atractivos: senderos, teleférico, funicular, jardines, miradores y piscinas. El costo promedio de alquilar un departamento de  70 </w:t>
      </w:r>
      <w:r w:rsidDel="00000000" w:rsidR="00000000" w:rsidRPr="00000000">
        <w:rPr>
          <w:rFonts w:ascii="Montserrat" w:cs="Montserrat" w:eastAsia="Montserrat" w:hAnsi="Montserrat"/>
          <w:rtl w:val="0"/>
        </w:rPr>
        <w:t xml:space="preserve">m</w:t>
      </w:r>
      <w:r w:rsidDel="00000000" w:rsidR="00000000" w:rsidRPr="00000000">
        <w:rPr>
          <w:rFonts w:ascii="Montserrat" w:cs="Montserrat" w:eastAsia="Montserrat" w:hAnsi="Montserrat"/>
          <w:highlight w:val="white"/>
          <w:vertAlign w:val="superscript"/>
          <w:rtl w:val="0"/>
        </w:rPr>
        <w:t xml:space="preserve">2 </w:t>
      </w:r>
      <w:r w:rsidDel="00000000" w:rsidR="00000000" w:rsidRPr="00000000">
        <w:rPr>
          <w:rFonts w:ascii="Montserrat" w:cs="Montserrat" w:eastAsia="Montserrat" w:hAnsi="Montserrat"/>
          <w:color w:val="111111"/>
          <w:rtl w:val="0"/>
        </w:rPr>
        <w:t xml:space="preserve">cerca de este parque es de $838 dólares mensuales.</w:t>
      </w:r>
      <w:r w:rsidDel="00000000" w:rsidR="00000000" w:rsidRPr="00000000">
        <w:rPr>
          <w:rtl w:val="0"/>
        </w:rPr>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pacing w:before="180" w:lineRule="auto"/>
        <w:jc w:val="both"/>
        <w:rPr>
          <w:rFonts w:ascii="Montserrat" w:cs="Montserrat" w:eastAsia="Montserrat" w:hAnsi="Montserrat"/>
          <w:color w:val="111111"/>
        </w:rPr>
      </w:pPr>
      <w:r w:rsidDel="00000000" w:rsidR="00000000" w:rsidRPr="00000000">
        <w:rPr>
          <w:rFonts w:ascii="Montserrat" w:cs="Montserrat" w:eastAsia="Montserrat" w:hAnsi="Montserrat"/>
          <w:color w:val="111111"/>
          <w:rtl w:val="0"/>
        </w:rPr>
        <w:t xml:space="preserve">El parque más pequeño de Latinoamérica es el </w:t>
      </w:r>
      <w:r w:rsidDel="00000000" w:rsidR="00000000" w:rsidRPr="00000000">
        <w:rPr>
          <w:rFonts w:ascii="Montserrat" w:cs="Montserrat" w:eastAsia="Montserrat" w:hAnsi="Montserrat"/>
          <w:b w:val="1"/>
          <w:color w:val="111111"/>
          <w:rtl w:val="0"/>
        </w:rPr>
        <w:t xml:space="preserve">Parque Kennedy</w:t>
      </w:r>
      <w:r w:rsidDel="00000000" w:rsidR="00000000" w:rsidRPr="00000000">
        <w:rPr>
          <w:rFonts w:ascii="Montserrat" w:cs="Montserrat" w:eastAsia="Montserrat" w:hAnsi="Montserrat"/>
          <w:color w:val="111111"/>
          <w:rtl w:val="0"/>
        </w:rPr>
        <w:t xml:space="preserve">, en </w:t>
      </w:r>
      <w:r w:rsidDel="00000000" w:rsidR="00000000" w:rsidRPr="00000000">
        <w:rPr>
          <w:rFonts w:ascii="Montserrat" w:cs="Montserrat" w:eastAsia="Montserrat" w:hAnsi="Montserrat"/>
          <w:b w:val="1"/>
          <w:color w:val="111111"/>
          <w:rtl w:val="0"/>
        </w:rPr>
        <w:t xml:space="preserve">Lima</w:t>
      </w:r>
      <w:r w:rsidDel="00000000" w:rsidR="00000000" w:rsidRPr="00000000">
        <w:rPr>
          <w:rFonts w:ascii="Montserrat" w:cs="Montserrat" w:eastAsia="Montserrat" w:hAnsi="Montserrat"/>
          <w:color w:val="111111"/>
          <w:rtl w:val="0"/>
        </w:rPr>
        <w:t xml:space="preserve">. Este parque, también llamado Parque Central de Miraflores, es uno de los más concurridos y emblemáticos de la ciudad, con una superficie de apenas 0.01 k</w:t>
      </w:r>
      <w:r w:rsidDel="00000000" w:rsidR="00000000" w:rsidRPr="00000000">
        <w:rPr>
          <w:rFonts w:ascii="Montserrat" w:cs="Montserrat" w:eastAsia="Montserrat" w:hAnsi="Montserrat"/>
          <w:rtl w:val="0"/>
        </w:rPr>
        <w:t xml:space="preserve">m</w:t>
      </w:r>
      <w:r w:rsidDel="00000000" w:rsidR="00000000" w:rsidRPr="00000000">
        <w:rPr>
          <w:rFonts w:ascii="Montserrat" w:cs="Montserrat" w:eastAsia="Montserrat" w:hAnsi="Montserrat"/>
          <w:highlight w:val="white"/>
          <w:vertAlign w:val="superscript"/>
          <w:rtl w:val="0"/>
        </w:rPr>
        <w:t xml:space="preserve">2</w:t>
      </w:r>
      <w:r w:rsidDel="00000000" w:rsidR="00000000" w:rsidRPr="00000000">
        <w:rPr>
          <w:rFonts w:ascii="Montserrat" w:cs="Montserrat" w:eastAsia="Montserrat" w:hAnsi="Montserrat"/>
          <w:color w:val="111111"/>
          <w:rtl w:val="0"/>
        </w:rPr>
        <w:t xml:space="preserve">. Es famoso por albergar a decenas de gatos que conviven con los visitantes, así como por sus ferias artesanales y culturales. </w:t>
      </w:r>
      <w:r w:rsidDel="00000000" w:rsidR="00000000" w:rsidRPr="00000000">
        <w:rPr>
          <w:rFonts w:ascii="Montserrat" w:cs="Montserrat" w:eastAsia="Montserrat" w:hAnsi="Montserrat"/>
          <w:color w:val="111111"/>
          <w:rtl w:val="0"/>
        </w:rPr>
        <w:t xml:space="preserve">Es el corazón de uno de los barrios más turísticos y modernos de Lima, rodeado de restaurantes, cafés, tiendas y hoteles. </w:t>
      </w:r>
      <w:r w:rsidDel="00000000" w:rsidR="00000000" w:rsidRPr="00000000">
        <w:rPr>
          <w:rFonts w:ascii="Montserrat" w:cs="Montserrat" w:eastAsia="Montserrat" w:hAnsi="Montserrat"/>
          <w:color w:val="111111"/>
          <w:rtl w:val="0"/>
        </w:rPr>
        <w:t xml:space="preserve">El precio promedio del alquiler para un departamento de 70 </w:t>
      </w:r>
      <w:r w:rsidDel="00000000" w:rsidR="00000000" w:rsidRPr="00000000">
        <w:rPr>
          <w:rFonts w:ascii="Montserrat" w:cs="Montserrat" w:eastAsia="Montserrat" w:hAnsi="Montserrat"/>
          <w:rtl w:val="0"/>
        </w:rPr>
        <w:t xml:space="preserve">m</w:t>
      </w:r>
      <w:r w:rsidDel="00000000" w:rsidR="00000000" w:rsidRPr="00000000">
        <w:rPr>
          <w:rFonts w:ascii="Montserrat" w:cs="Montserrat" w:eastAsia="Montserrat" w:hAnsi="Montserrat"/>
          <w:highlight w:val="white"/>
          <w:vertAlign w:val="superscript"/>
          <w:rtl w:val="0"/>
        </w:rPr>
        <w:t xml:space="preserve">2</w:t>
      </w:r>
      <w:r w:rsidDel="00000000" w:rsidR="00000000" w:rsidRPr="00000000">
        <w:rPr>
          <w:rFonts w:ascii="Montserrat" w:cs="Montserrat" w:eastAsia="Montserrat" w:hAnsi="Montserrat"/>
          <w:color w:val="111111"/>
          <w:rtl w:val="0"/>
        </w:rPr>
        <w:t xml:space="preserve"> cerca de este parque es de $940 dólares al mes. </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pacing w:before="180" w:lineRule="auto"/>
        <w:jc w:val="both"/>
        <w:rPr>
          <w:rFonts w:ascii="Montserrat" w:cs="Montserrat" w:eastAsia="Montserrat" w:hAnsi="Montserrat"/>
          <w:color w:val="1155cc"/>
          <w:u w:val="single"/>
        </w:rPr>
      </w:pPr>
      <w:r w:rsidDel="00000000" w:rsidR="00000000" w:rsidRPr="00000000">
        <w:rPr>
          <w:rFonts w:ascii="Montserrat" w:cs="Montserrat" w:eastAsia="Montserrat" w:hAnsi="Montserrat"/>
          <w:color w:val="111111"/>
          <w:rtl w:val="0"/>
        </w:rPr>
        <w:t xml:space="preserve">El </w:t>
      </w:r>
      <w:r w:rsidDel="00000000" w:rsidR="00000000" w:rsidRPr="00000000">
        <w:rPr>
          <w:rFonts w:ascii="Montserrat" w:cs="Montserrat" w:eastAsia="Montserrat" w:hAnsi="Montserrat"/>
          <w:b w:val="1"/>
          <w:color w:val="111111"/>
          <w:rtl w:val="0"/>
        </w:rPr>
        <w:t xml:space="preserve">Parque La Carolina</w:t>
      </w:r>
      <w:r w:rsidDel="00000000" w:rsidR="00000000" w:rsidRPr="00000000">
        <w:rPr>
          <w:rFonts w:ascii="Montserrat" w:cs="Montserrat" w:eastAsia="Montserrat" w:hAnsi="Montserrat"/>
          <w:color w:val="111111"/>
          <w:rtl w:val="0"/>
        </w:rPr>
        <w:t xml:space="preserve">, en </w:t>
      </w:r>
      <w:r w:rsidDel="00000000" w:rsidR="00000000" w:rsidRPr="00000000">
        <w:rPr>
          <w:rFonts w:ascii="Montserrat" w:cs="Montserrat" w:eastAsia="Montserrat" w:hAnsi="Montserrat"/>
          <w:b w:val="1"/>
          <w:color w:val="111111"/>
          <w:rtl w:val="0"/>
        </w:rPr>
        <w:t xml:space="preserve">Quito</w:t>
      </w:r>
      <w:r w:rsidDel="00000000" w:rsidR="00000000" w:rsidRPr="00000000">
        <w:rPr>
          <w:rFonts w:ascii="Montserrat" w:cs="Montserrat" w:eastAsia="Montserrat" w:hAnsi="Montserrat"/>
          <w:color w:val="111111"/>
          <w:rtl w:val="0"/>
        </w:rPr>
        <w:t xml:space="preserve">, es el segundo parque más pequeño entre los analizados por Properati</w:t>
      </w:r>
      <w:r w:rsidDel="00000000" w:rsidR="00000000" w:rsidRPr="00000000">
        <w:rPr>
          <w:rFonts w:ascii="Montserrat" w:cs="Montserrat" w:eastAsia="Montserrat" w:hAnsi="Montserrat"/>
          <w:color w:val="111111"/>
          <w:rtl w:val="0"/>
        </w:rPr>
        <w:t xml:space="preserve">. Está ubicado en la zona de Iñaquito, en el corazón financiero y empresarial de la urbe, y es una de las áreas recreacionales más importantes del área metropolitana. Tiene una superficie de 0.61 k</w:t>
      </w:r>
      <w:r w:rsidDel="00000000" w:rsidR="00000000" w:rsidRPr="00000000">
        <w:rPr>
          <w:rFonts w:ascii="Montserrat" w:cs="Montserrat" w:eastAsia="Montserrat" w:hAnsi="Montserrat"/>
          <w:rtl w:val="0"/>
        </w:rPr>
        <w:t xml:space="preserve">m</w:t>
      </w:r>
      <w:r w:rsidDel="00000000" w:rsidR="00000000" w:rsidRPr="00000000">
        <w:rPr>
          <w:rFonts w:ascii="Montserrat" w:cs="Montserrat" w:eastAsia="Montserrat" w:hAnsi="Montserrat"/>
          <w:highlight w:val="white"/>
          <w:vertAlign w:val="superscript"/>
          <w:rtl w:val="0"/>
        </w:rPr>
        <w:t xml:space="preserve">2</w:t>
      </w:r>
      <w:r w:rsidDel="00000000" w:rsidR="00000000" w:rsidRPr="00000000">
        <w:rPr>
          <w:rFonts w:ascii="Montserrat" w:cs="Montserrat" w:eastAsia="Montserrat" w:hAnsi="Montserrat"/>
          <w:color w:val="111111"/>
          <w:rtl w:val="0"/>
        </w:rPr>
        <w:t xml:space="preserve">, y ofrece diversas opciones para el ocio y el entretenimiento. El alquiler medio cerca de este parque es de $870 dólares mensuales por un departamento de 70 </w:t>
      </w:r>
      <w:r w:rsidDel="00000000" w:rsidR="00000000" w:rsidRPr="00000000">
        <w:rPr>
          <w:rFonts w:ascii="Montserrat" w:cs="Montserrat" w:eastAsia="Montserrat" w:hAnsi="Montserrat"/>
          <w:rtl w:val="0"/>
        </w:rPr>
        <w:t xml:space="preserve">m</w:t>
      </w:r>
      <w:r w:rsidDel="00000000" w:rsidR="00000000" w:rsidRPr="00000000">
        <w:rPr>
          <w:rFonts w:ascii="Montserrat" w:cs="Montserrat" w:eastAsia="Montserrat" w:hAnsi="Montserrat"/>
          <w:highlight w:val="white"/>
          <w:vertAlign w:val="superscript"/>
          <w:rtl w:val="0"/>
        </w:rPr>
        <w:t xml:space="preserve">2</w:t>
      </w:r>
      <w:r w:rsidDel="00000000" w:rsidR="00000000" w:rsidRPr="00000000">
        <w:rPr>
          <w:rFonts w:ascii="Montserrat" w:cs="Montserrat" w:eastAsia="Montserrat" w:hAnsi="Montserrat"/>
          <w:color w:val="111111"/>
          <w:rtl w:val="0"/>
        </w:rPr>
        <w:t xml:space="preserve">.</w:t>
      </w:r>
      <w:r w:rsidDel="00000000" w:rsidR="00000000" w:rsidRPr="00000000">
        <w:rPr>
          <w:rtl w:val="0"/>
        </w:rPr>
      </w:r>
    </w:p>
    <w:p w:rsidR="00000000" w:rsidDel="00000000" w:rsidP="00000000" w:rsidRDefault="00000000" w:rsidRPr="00000000" w14:paraId="0000000E">
      <w:pPr>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F">
      <w:pPr>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0">
      <w:pPr>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1">
      <w:pPr>
        <w:spacing w:after="80" w:line="240" w:lineRule="auto"/>
        <w:jc w:val="both"/>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rtl w:val="0"/>
        </w:rPr>
        <w:t xml:space="preserve">Sobre TROVIT</w:t>
      </w:r>
    </w:p>
    <w:p w:rsidR="00000000" w:rsidDel="00000000" w:rsidP="00000000" w:rsidRDefault="00000000" w:rsidRPr="00000000" w14:paraId="00000012">
      <w:pPr>
        <w:spacing w:after="80" w:line="240" w:lineRule="auto"/>
        <w:jc w:val="both"/>
        <w:rPr>
          <w:rFonts w:ascii="Montserrat" w:cs="Montserrat" w:eastAsia="Montserrat" w:hAnsi="Montserrat"/>
          <w:b w:val="1"/>
          <w:sz w:val="20"/>
          <w:szCs w:val="20"/>
        </w:rPr>
      </w:pPr>
      <w:r w:rsidDel="00000000" w:rsidR="00000000" w:rsidRPr="00000000">
        <w:rPr>
          <w:rFonts w:ascii="Montserrat Light" w:cs="Montserrat Light" w:eastAsia="Montserrat Light" w:hAnsi="Montserrat Light"/>
          <w:sz w:val="20"/>
          <w:szCs w:val="20"/>
          <w:rtl w:val="0"/>
        </w:rPr>
        <w:t xml:space="preserve">Trovit es el portal global de venta y arriendo de inmuebles. El portal muestra en una sola página todas las viviendas en oferta publicadas en miles de webs distintas. De esta manera, en un único lugar, encontrarás la casa de tus sueños, por muy escondida que esté. Trovit se encuentra en más de 60 países del mundo. Desde 2014 forma parte de LIFULL Connect. </w:t>
      </w:r>
      <w:r w:rsidDel="00000000" w:rsidR="00000000" w:rsidRPr="00000000">
        <w:rPr>
          <w:rtl w:val="0"/>
        </w:rPr>
      </w:r>
    </w:p>
    <w:p w:rsidR="00000000" w:rsidDel="00000000" w:rsidP="00000000" w:rsidRDefault="00000000" w:rsidRPr="00000000" w14:paraId="00000013">
      <w:pPr>
        <w:spacing w:after="200" w:lineRule="auto"/>
        <w:jc w:val="both"/>
        <w:rPr>
          <w:rFonts w:ascii="Montserrat Light" w:cs="Montserrat Light" w:eastAsia="Montserrat Light" w:hAnsi="Montserrat Light"/>
          <w:sz w:val="20"/>
          <w:szCs w:val="20"/>
        </w:rPr>
      </w:pPr>
      <w:r w:rsidDel="00000000" w:rsidR="00000000" w:rsidRPr="00000000">
        <w:rPr>
          <w:rtl w:val="0"/>
        </w:rPr>
      </w:r>
    </w:p>
    <w:tbl>
      <w:tblPr>
        <w:tblStyle w:val="Table1"/>
        <w:tblW w:w="7968.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984"/>
        <w:gridCol w:w="3984"/>
        <w:tblGridChange w:id="0">
          <w:tblGrid>
            <w:gridCol w:w="3984"/>
            <w:gridCol w:w="3984"/>
          </w:tblGrid>
        </w:tblGridChange>
      </w:tblGrid>
      <w:tr>
        <w:trPr>
          <w:cantSplit w:val="0"/>
          <w:trHeight w:val="1170" w:hRule="atLeast"/>
          <w:tblHeader w:val="0"/>
        </w:trPr>
        <w:tc>
          <w:tcPr>
            <w:tcBorders>
              <w:right w:color="000000" w:space="0" w:sz="4" w:val="single"/>
            </w:tcBorders>
          </w:tcPr>
          <w:p w:rsidR="00000000" w:rsidDel="00000000" w:rsidP="00000000" w:rsidRDefault="00000000" w:rsidRPr="00000000" w14:paraId="00000014">
            <w:pPr>
              <w:spacing w:line="276" w:lineRule="auto"/>
              <w:jc w:val="right"/>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Contacto de prensa</w:t>
            </w:r>
            <w:r w:rsidDel="00000000" w:rsidR="00000000" w:rsidRPr="00000000">
              <w:drawing>
                <wp:anchor allowOverlap="1" behindDoc="0" distB="114300" distT="114300" distL="114300" distR="114300" hidden="0" layoutInCell="1" locked="0" relativeHeight="0" simplePos="0">
                  <wp:simplePos x="0" y="0"/>
                  <wp:positionH relativeFrom="column">
                    <wp:posOffset>1562100</wp:posOffset>
                  </wp:positionH>
                  <wp:positionV relativeFrom="paragraph">
                    <wp:posOffset>263760</wp:posOffset>
                  </wp:positionV>
                  <wp:extent cx="731520" cy="274320"/>
                  <wp:effectExtent b="0" l="0" r="0" t="0"/>
                  <wp:wrapNone/>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731520" cy="274320"/>
                          </a:xfrm>
                          <a:prstGeom prst="rect"/>
                          <a:ln/>
                        </pic:spPr>
                      </pic:pic>
                    </a:graphicData>
                  </a:graphic>
                </wp:anchor>
              </w:drawing>
            </w:r>
          </w:p>
          <w:p w:rsidR="00000000" w:rsidDel="00000000" w:rsidP="00000000" w:rsidRDefault="00000000" w:rsidRPr="00000000" w14:paraId="00000015">
            <w:pPr>
              <w:spacing w:line="276" w:lineRule="auto"/>
              <w:jc w:val="right"/>
              <w:rPr>
                <w:rFonts w:ascii="Calibri" w:cs="Calibri" w:eastAsia="Calibri" w:hAnsi="Calibri"/>
                <w:b w:val="1"/>
                <w:sz w:val="20"/>
                <w:szCs w:val="20"/>
              </w:rPr>
            </w:pPr>
            <w:r w:rsidDel="00000000" w:rsidR="00000000" w:rsidRPr="00000000">
              <w:rPr>
                <w:rtl w:val="0"/>
              </w:rPr>
            </w:r>
          </w:p>
        </w:tc>
        <w:tc>
          <w:tcPr>
            <w:tcBorders>
              <w:left w:color="000000" w:space="0" w:sz="4" w:val="single"/>
            </w:tcBorders>
          </w:tcPr>
          <w:p w:rsidR="00000000" w:rsidDel="00000000" w:rsidP="00000000" w:rsidRDefault="00000000" w:rsidRPr="00000000" w14:paraId="00000016">
            <w:pPr>
              <w:spacing w:line="276" w:lineRule="auto"/>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Jairo G Sarmiento Sotelo</w:t>
            </w:r>
          </w:p>
          <w:p w:rsidR="00000000" w:rsidDel="00000000" w:rsidP="00000000" w:rsidRDefault="00000000" w:rsidRPr="00000000" w14:paraId="00000017">
            <w:pPr>
              <w:spacing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Data Journalist </w:t>
            </w:r>
          </w:p>
          <w:p w:rsidR="00000000" w:rsidDel="00000000" w:rsidP="00000000" w:rsidRDefault="00000000" w:rsidRPr="00000000" w14:paraId="00000018">
            <w:pPr>
              <w:spacing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prensa@lifullconnect.com</w:t>
            </w:r>
          </w:p>
        </w:tc>
      </w:tr>
    </w:tbl>
    <w:p w:rsidR="00000000" w:rsidDel="00000000" w:rsidP="00000000" w:rsidRDefault="00000000" w:rsidRPr="00000000" w14:paraId="00000019">
      <w:pPr>
        <w:spacing w:after="200" w:lineRule="auto"/>
        <w:jc w:val="both"/>
        <w:rPr>
          <w:rFonts w:ascii="Montserrat" w:cs="Montserrat" w:eastAsia="Montserrat" w:hAnsi="Montserrat"/>
        </w:rPr>
      </w:pPr>
      <w:r w:rsidDel="00000000" w:rsidR="00000000" w:rsidRPr="00000000">
        <w:rPr>
          <w:rtl w:val="0"/>
        </w:rPr>
      </w:r>
    </w:p>
    <w:sectPr>
      <w:headerReference r:id="rId11" w:type="default"/>
      <w:foot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spacing w:after="200" w:lineRule="auto"/>
      <w:rPr/>
    </w:pPr>
    <w:r w:rsidDel="00000000" w:rsidR="00000000" w:rsidRPr="00000000">
      <w:rPr>
        <w:rFonts w:ascii="Montserrat Light" w:cs="Montserrat Light" w:eastAsia="Montserrat Light" w:hAnsi="Montserrat Light"/>
        <w:sz w:val="20"/>
        <w:szCs w:val="20"/>
        <w:rtl w:val="0"/>
      </w:rPr>
      <w:t xml:space="preserve">Para más información, escribe a </w:t>
    </w:r>
    <w:hyperlink r:id="rId1">
      <w:r w:rsidDel="00000000" w:rsidR="00000000" w:rsidRPr="00000000">
        <w:rPr>
          <w:rFonts w:ascii="Montserrat Light" w:cs="Montserrat Light" w:eastAsia="Montserrat Light" w:hAnsi="Montserrat Light"/>
          <w:color w:val="1155cc"/>
          <w:sz w:val="20"/>
          <w:szCs w:val="20"/>
          <w:u w:val="single"/>
          <w:rtl w:val="0"/>
        </w:rPr>
        <w:t xml:space="preserve">prensa@lifullconnect.com</w:t>
      </w:r>
    </w:hyperlink>
    <w:r w:rsidDel="00000000" w:rsidR="00000000" w:rsidRPr="00000000">
      <w:rPr>
        <w:rFonts w:ascii="Montserrat Light" w:cs="Montserrat Light" w:eastAsia="Montserrat Light" w:hAnsi="Montserrat Light"/>
        <w:sz w:val="20"/>
        <w:szCs w:val="20"/>
        <w:rtl w:val="0"/>
      </w:rPr>
      <w:t xml:space="preserve"> </w:t>
      <w:tab/>
      <w:tab/>
      <w:tab/>
      <w:tab/>
    </w:r>
    <w:r w:rsidDel="00000000" w:rsidR="00000000" w:rsidRPr="00000000">
      <w:rPr>
        <w:rFonts w:ascii="Montserrat Light" w:cs="Montserrat Light" w:eastAsia="Montserrat Light" w:hAnsi="Montserrat Light"/>
        <w:sz w:val="20"/>
        <w:szCs w:val="20"/>
      </w:rPr>
      <w:fldChar w:fldCharType="begin"/>
      <w:instrText xml:space="preserve">PAGE</w:instrText>
      <w:fldChar w:fldCharType="separate"/>
      <w:fldChar w:fldCharType="end"/>
    </w:r>
    <w:r w:rsidDel="00000000" w:rsidR="00000000" w:rsidRPr="00000000">
      <w:rPr>
        <w:rFonts w:ascii="Montserrat Light" w:cs="Montserrat Light" w:eastAsia="Montserrat Light" w:hAnsi="Montserrat Light"/>
        <w:sz w:val="20"/>
        <w:szCs w:val="20"/>
        <w:rtl w:val="0"/>
      </w:rPr>
      <w:t xml:space="preserve"> de 3</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5438775</wp:posOffset>
          </wp:positionH>
          <wp:positionV relativeFrom="paragraph">
            <wp:posOffset>-180974</wp:posOffset>
          </wp:positionV>
          <wp:extent cx="731520" cy="274320"/>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31520" cy="27432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1.png"/><Relationship Id="rId12" Type="http://schemas.openxmlformats.org/officeDocument/2006/relationships/footer" Target="footer1.xml"/><Relationship Id="rId9" Type="http://schemas.openxmlformats.org/officeDocument/2006/relationships/hyperlink" Target="https://es.wikipedia.org/wiki/Chapultepec" TargetMode="External"/><Relationship Id="rId5" Type="http://schemas.openxmlformats.org/officeDocument/2006/relationships/styles" Target="styles.xml"/><Relationship Id="rId6" Type="http://schemas.openxmlformats.org/officeDocument/2006/relationships/hyperlink" Target="https://casas.trovit.cl/" TargetMode="External"/><Relationship Id="rId7" Type="http://schemas.openxmlformats.org/officeDocument/2006/relationships/hyperlink" Target="https://bit.ly/infografia-parques-trovit"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11" Type="http://schemas.openxmlformats.org/officeDocument/2006/relationships/font" Target="fonts/MontserratLight-italic.ttf"/><Relationship Id="rId10" Type="http://schemas.openxmlformats.org/officeDocument/2006/relationships/font" Target="fonts/MontserratLight-bold.ttf"/><Relationship Id="rId12" Type="http://schemas.openxmlformats.org/officeDocument/2006/relationships/font" Target="fonts/MontserratLight-boldItalic.ttf"/><Relationship Id="rId9" Type="http://schemas.openxmlformats.org/officeDocument/2006/relationships/font" Target="fonts/MontserratLight-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prensa@lifullconnec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